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DE66" w14:textId="77777777" w:rsidR="007C6469" w:rsidRPr="0027267D" w:rsidRDefault="007C6469">
      <w:pPr>
        <w:pStyle w:val="ndiceA"/>
        <w:spacing w:line="264" w:lineRule="auto"/>
        <w:jc w:val="both"/>
        <w:rPr>
          <w:sz w:val="24"/>
          <w:szCs w:val="24"/>
          <w:shd w:val="clear" w:color="auto" w:fill="FFFFFF"/>
        </w:rPr>
      </w:pPr>
    </w:p>
    <w:p w14:paraId="7862DCDA" w14:textId="77777777" w:rsidR="00BF0BB8" w:rsidRDefault="00BF0BB8" w:rsidP="00B302E5">
      <w:pPr>
        <w:pStyle w:val="ndiceA"/>
        <w:spacing w:line="264" w:lineRule="auto"/>
        <w:jc w:val="both"/>
        <w:rPr>
          <w:sz w:val="24"/>
          <w:szCs w:val="24"/>
          <w:shd w:val="clear" w:color="auto" w:fill="FFFFFF"/>
        </w:rPr>
      </w:pPr>
    </w:p>
    <w:p w14:paraId="1AE4FDEE" w14:textId="4F3EF55A" w:rsidR="00A61E3B" w:rsidRPr="001068E1" w:rsidRDefault="008A08CA" w:rsidP="008E3C3E">
      <w:pPr>
        <w:pStyle w:val="ndiceA"/>
        <w:spacing w:line="264" w:lineRule="auto"/>
        <w:jc w:val="both"/>
        <w:rPr>
          <w:rFonts w:cstheme="minorHAnsi"/>
          <w:sz w:val="24"/>
          <w:szCs w:val="24"/>
        </w:rPr>
      </w:pPr>
      <w:r w:rsidRPr="0027267D">
        <w:rPr>
          <w:sz w:val="24"/>
          <w:szCs w:val="24"/>
          <w:shd w:val="clear" w:color="auto" w:fill="FFFFFF"/>
        </w:rPr>
        <w:t xml:space="preserve">Ata da Sessão Ordinária da Câmara Municipal de Chácara-MG, aos </w:t>
      </w:r>
      <w:r w:rsidR="00C83BF8">
        <w:rPr>
          <w:sz w:val="24"/>
          <w:szCs w:val="24"/>
          <w:shd w:val="clear" w:color="auto" w:fill="FFFFFF"/>
        </w:rPr>
        <w:t>22</w:t>
      </w:r>
      <w:r w:rsidRPr="0027267D">
        <w:rPr>
          <w:sz w:val="24"/>
          <w:szCs w:val="24"/>
          <w:shd w:val="clear" w:color="auto" w:fill="FFFFFF"/>
        </w:rPr>
        <w:t xml:space="preserve"> (</w:t>
      </w:r>
      <w:r w:rsidR="00C83BF8">
        <w:rPr>
          <w:sz w:val="24"/>
          <w:szCs w:val="24"/>
          <w:shd w:val="clear" w:color="auto" w:fill="FFFFFF"/>
        </w:rPr>
        <w:t>vinte e dois</w:t>
      </w:r>
      <w:r w:rsidRPr="0027267D">
        <w:rPr>
          <w:sz w:val="24"/>
          <w:szCs w:val="24"/>
          <w:shd w:val="clear" w:color="auto" w:fill="FFFFFF"/>
        </w:rPr>
        <w:t xml:space="preserve">) dias do mês de </w:t>
      </w:r>
      <w:r w:rsidR="00D55B3E">
        <w:rPr>
          <w:sz w:val="24"/>
          <w:szCs w:val="24"/>
          <w:shd w:val="clear" w:color="auto" w:fill="FFFFFF"/>
        </w:rPr>
        <w:t>setembro</w:t>
      </w:r>
      <w:r w:rsidRPr="0027267D">
        <w:rPr>
          <w:sz w:val="24"/>
          <w:szCs w:val="24"/>
          <w:shd w:val="clear" w:color="auto" w:fill="FFFFFF"/>
        </w:rPr>
        <w:t xml:space="preserve"> de 2025, às </w:t>
      </w:r>
      <w:proofErr w:type="spellStart"/>
      <w:r w:rsidRPr="0027267D">
        <w:rPr>
          <w:sz w:val="24"/>
          <w:szCs w:val="24"/>
          <w:shd w:val="clear" w:color="auto" w:fill="FFFFFF"/>
        </w:rPr>
        <w:t>dezenove</w:t>
      </w:r>
      <w:proofErr w:type="spellEnd"/>
      <w:r w:rsidRPr="0027267D">
        <w:rPr>
          <w:sz w:val="24"/>
          <w:szCs w:val="24"/>
          <w:shd w:val="clear" w:color="auto" w:fill="FFFFFF"/>
        </w:rPr>
        <w:t xml:space="preserve"> horas, na Sala de Sessões Deputado Mário Hugo Ladeira com a presença mui digna do Senhor Presidente, Bruno Fernandes de Morais, e dos demais Vereadores (</w:t>
      </w:r>
      <w:r w:rsidR="00DF5009">
        <w:rPr>
          <w:sz w:val="24"/>
          <w:szCs w:val="24"/>
          <w:shd w:val="clear" w:color="auto" w:fill="FFFFFF"/>
        </w:rPr>
        <w:t>8</w:t>
      </w:r>
      <w:r w:rsidRPr="0027267D">
        <w:rPr>
          <w:sz w:val="24"/>
          <w:szCs w:val="24"/>
          <w:shd w:val="clear" w:color="auto" w:fill="FFFFFF"/>
        </w:rPr>
        <w:t>)</w:t>
      </w:r>
      <w:r w:rsidR="00DF5009">
        <w:rPr>
          <w:sz w:val="24"/>
          <w:szCs w:val="24"/>
          <w:shd w:val="clear" w:color="auto" w:fill="FFFFFF"/>
        </w:rPr>
        <w:t xml:space="preserve">. </w:t>
      </w:r>
      <w:r w:rsidR="008E3C3E">
        <w:rPr>
          <w:sz w:val="24"/>
          <w:szCs w:val="24"/>
          <w:shd w:val="clear" w:color="auto" w:fill="FFFFFF"/>
        </w:rPr>
        <w:t>O</w:t>
      </w:r>
      <w:r w:rsidRPr="0027267D">
        <w:rPr>
          <w:sz w:val="24"/>
          <w:szCs w:val="24"/>
          <w:shd w:val="clear" w:color="auto" w:fill="FFFFFF"/>
        </w:rPr>
        <w:t xml:space="preserve"> Senhor Presidente iniciou a Sessão declarando os trabalhos abertos em nome de Deus e do povo de Chácara. </w:t>
      </w:r>
      <w:r w:rsidR="000A7909" w:rsidRPr="0027267D">
        <w:rPr>
          <w:sz w:val="24"/>
          <w:szCs w:val="24"/>
          <w:shd w:val="clear" w:color="auto" w:fill="FFFFFF"/>
        </w:rPr>
        <w:t>Em seguida, pediu que eu, Claúdia Otelina da Costa, 1ª secretária, fizesse a leitura da Ata da Sess</w:t>
      </w:r>
      <w:r w:rsidR="000A7909">
        <w:rPr>
          <w:sz w:val="24"/>
          <w:szCs w:val="24"/>
          <w:shd w:val="clear" w:color="auto" w:fill="FFFFFF"/>
        </w:rPr>
        <w:t xml:space="preserve">ão </w:t>
      </w:r>
      <w:r w:rsidR="000A7909" w:rsidRPr="0027267D">
        <w:rPr>
          <w:sz w:val="24"/>
          <w:szCs w:val="24"/>
          <w:shd w:val="clear" w:color="auto" w:fill="FFFFFF"/>
        </w:rPr>
        <w:t>anterio</w:t>
      </w:r>
      <w:r w:rsidR="00462E27">
        <w:rPr>
          <w:sz w:val="24"/>
          <w:szCs w:val="24"/>
          <w:shd w:val="clear" w:color="auto" w:fill="FFFFFF"/>
        </w:rPr>
        <w:t>r</w:t>
      </w:r>
      <w:r w:rsidR="000A7909" w:rsidRPr="0027267D">
        <w:rPr>
          <w:sz w:val="24"/>
          <w:szCs w:val="24"/>
          <w:shd w:val="clear" w:color="auto" w:fill="FFFFFF"/>
        </w:rPr>
        <w:t>, após a leitura, a ata f</w:t>
      </w:r>
      <w:r w:rsidR="000A7909">
        <w:rPr>
          <w:sz w:val="24"/>
          <w:szCs w:val="24"/>
          <w:shd w:val="clear" w:color="auto" w:fill="FFFFFF"/>
        </w:rPr>
        <w:t xml:space="preserve">oi </w:t>
      </w:r>
      <w:r w:rsidR="000A7909" w:rsidRPr="0027267D">
        <w:rPr>
          <w:sz w:val="24"/>
          <w:szCs w:val="24"/>
          <w:shd w:val="clear" w:color="auto" w:fill="FFFFFF"/>
        </w:rPr>
        <w:t>colocada em votação e aprovada por unanimidade (</w:t>
      </w:r>
      <w:r w:rsidR="000A7909">
        <w:rPr>
          <w:sz w:val="24"/>
          <w:szCs w:val="24"/>
          <w:shd w:val="clear" w:color="auto" w:fill="FFFFFF"/>
        </w:rPr>
        <w:t>8</w:t>
      </w:r>
      <w:r w:rsidR="000A7909" w:rsidRPr="0027267D">
        <w:rPr>
          <w:sz w:val="24"/>
          <w:szCs w:val="24"/>
          <w:shd w:val="clear" w:color="auto" w:fill="FFFFFF"/>
        </w:rPr>
        <w:t xml:space="preserve">). Não houve nenhum </w:t>
      </w:r>
      <w:r w:rsidR="000A7909">
        <w:rPr>
          <w:sz w:val="24"/>
          <w:szCs w:val="24"/>
          <w:shd w:val="clear" w:color="auto" w:fill="FFFFFF"/>
        </w:rPr>
        <w:t>in</w:t>
      </w:r>
      <w:r w:rsidR="000A7909" w:rsidRPr="0027267D">
        <w:rPr>
          <w:sz w:val="24"/>
          <w:szCs w:val="24"/>
          <w:shd w:val="clear" w:color="auto" w:fill="FFFFFF"/>
        </w:rPr>
        <w:t>scrito para o uso da palavra</w:t>
      </w:r>
      <w:r w:rsidR="005C5F23">
        <w:rPr>
          <w:sz w:val="24"/>
          <w:szCs w:val="24"/>
          <w:shd w:val="clear" w:color="auto" w:fill="FFFFFF"/>
        </w:rPr>
        <w:t>.</w:t>
      </w:r>
      <w:r w:rsidR="002107B6" w:rsidRPr="002107B6">
        <w:rPr>
          <w:rFonts w:cstheme="minorHAnsi"/>
          <w:sz w:val="24"/>
          <w:szCs w:val="24"/>
          <w:highlight w:val="white"/>
        </w:rPr>
        <w:t xml:space="preserve"> </w:t>
      </w:r>
      <w:r w:rsidR="002107B6" w:rsidRPr="0027267D">
        <w:rPr>
          <w:rFonts w:cstheme="minorHAnsi"/>
          <w:sz w:val="24"/>
          <w:szCs w:val="24"/>
          <w:highlight w:val="white"/>
        </w:rPr>
        <w:t>Fo</w:t>
      </w:r>
      <w:r w:rsidR="00AD7D90">
        <w:rPr>
          <w:rFonts w:cstheme="minorHAnsi"/>
          <w:sz w:val="24"/>
          <w:szCs w:val="24"/>
          <w:highlight w:val="white"/>
        </w:rPr>
        <w:t>i</w:t>
      </w:r>
      <w:r w:rsidR="002107B6" w:rsidRPr="0027267D">
        <w:rPr>
          <w:rFonts w:cstheme="minorHAnsi"/>
          <w:sz w:val="24"/>
          <w:szCs w:val="24"/>
          <w:highlight w:val="white"/>
        </w:rPr>
        <w:t xml:space="preserve"> coloca</w:t>
      </w:r>
      <w:r w:rsidR="002107B6">
        <w:rPr>
          <w:rFonts w:cstheme="minorHAnsi"/>
          <w:sz w:val="24"/>
          <w:szCs w:val="24"/>
          <w:highlight w:val="white"/>
        </w:rPr>
        <w:t>do</w:t>
      </w:r>
      <w:r w:rsidR="002107B6" w:rsidRPr="0027267D">
        <w:rPr>
          <w:rFonts w:cstheme="minorHAnsi"/>
          <w:sz w:val="24"/>
          <w:szCs w:val="24"/>
          <w:highlight w:val="white"/>
        </w:rPr>
        <w:t xml:space="preserve"> em </w:t>
      </w:r>
      <w:r w:rsidR="002107B6">
        <w:rPr>
          <w:rFonts w:cstheme="minorHAnsi"/>
          <w:sz w:val="24"/>
          <w:szCs w:val="24"/>
          <w:highlight w:val="white"/>
        </w:rPr>
        <w:t>deliberação</w:t>
      </w:r>
      <w:r w:rsidR="002107B6">
        <w:rPr>
          <w:rFonts w:cstheme="minorHAnsi"/>
          <w:sz w:val="24"/>
          <w:szCs w:val="24"/>
        </w:rPr>
        <w:t xml:space="preserve"> o </w:t>
      </w:r>
      <w:r w:rsidR="00AD7D90" w:rsidRPr="00C95F39">
        <w:rPr>
          <w:rFonts w:cstheme="minorHAnsi"/>
          <w:b/>
          <w:bCs/>
          <w:sz w:val="24"/>
          <w:szCs w:val="24"/>
          <w:lang w:val="en-US"/>
        </w:rPr>
        <w:t>PROJETO DE LEI Nº 1.471/2025</w:t>
      </w:r>
      <w:r w:rsidR="00AD7D90" w:rsidRPr="00AD7D90">
        <w:rPr>
          <w:rFonts w:cstheme="minorHAnsi"/>
          <w:sz w:val="24"/>
          <w:szCs w:val="24"/>
          <w:lang w:val="en-US"/>
        </w:rPr>
        <w:t xml:space="preserve"> - “Estima a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Receita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e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Fixa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Despesa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do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Município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de Chácara para o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exercício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7D90" w:rsidRPr="00AD7D90">
        <w:rPr>
          <w:rFonts w:cstheme="minorHAnsi"/>
          <w:sz w:val="24"/>
          <w:szCs w:val="24"/>
          <w:lang w:val="en-US"/>
        </w:rPr>
        <w:t>financeiro</w:t>
      </w:r>
      <w:proofErr w:type="spellEnd"/>
      <w:r w:rsidR="00AD7D90" w:rsidRPr="00AD7D90">
        <w:rPr>
          <w:rFonts w:cstheme="minorHAnsi"/>
          <w:sz w:val="24"/>
          <w:szCs w:val="24"/>
          <w:lang w:val="en-US"/>
        </w:rPr>
        <w:t xml:space="preserve"> de 2026.” </w:t>
      </w:r>
      <w:r w:rsidR="00AD7D90" w:rsidRPr="00C95F39">
        <w:rPr>
          <w:rFonts w:cstheme="minorHAnsi"/>
          <w:b/>
          <w:bCs/>
          <w:sz w:val="24"/>
          <w:szCs w:val="24"/>
          <w:lang w:val="en-US"/>
        </w:rPr>
        <w:t>(LOA)</w:t>
      </w:r>
      <w:r w:rsidR="00AD7D90">
        <w:rPr>
          <w:rFonts w:cstheme="minorHAnsi"/>
          <w:sz w:val="24"/>
          <w:szCs w:val="24"/>
          <w:lang w:val="en-US"/>
        </w:rPr>
        <w:t xml:space="preserve">, </w:t>
      </w:r>
      <w:proofErr w:type="spellStart"/>
      <w:r w:rsidR="00AD7D90">
        <w:rPr>
          <w:rFonts w:cstheme="minorHAnsi"/>
          <w:sz w:val="24"/>
          <w:szCs w:val="24"/>
          <w:lang w:val="en-US"/>
        </w:rPr>
        <w:t>sendo</w:t>
      </w:r>
      <w:proofErr w:type="spellEnd"/>
      <w:r w:rsidR="00AD7D9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7D90">
        <w:rPr>
          <w:rFonts w:cstheme="minorHAnsi"/>
          <w:sz w:val="24"/>
          <w:szCs w:val="24"/>
          <w:lang w:val="en-US"/>
        </w:rPr>
        <w:t>essa</w:t>
      </w:r>
      <w:proofErr w:type="spellEnd"/>
      <w:r w:rsidR="00AD7D90">
        <w:rPr>
          <w:rFonts w:cstheme="minorHAnsi"/>
          <w:sz w:val="24"/>
          <w:szCs w:val="24"/>
          <w:lang w:val="en-US"/>
        </w:rPr>
        <w:t xml:space="preserve"> a </w:t>
      </w:r>
      <w:proofErr w:type="spellStart"/>
      <w:r w:rsidR="00AD7D90">
        <w:rPr>
          <w:rFonts w:cstheme="minorHAnsi"/>
          <w:sz w:val="24"/>
          <w:szCs w:val="24"/>
          <w:lang w:val="en-US"/>
        </w:rPr>
        <w:t>pauta</w:t>
      </w:r>
      <w:proofErr w:type="spellEnd"/>
      <w:r w:rsidR="00AD7D9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AD7D90">
        <w:rPr>
          <w:rFonts w:cstheme="minorHAnsi"/>
          <w:sz w:val="24"/>
          <w:szCs w:val="24"/>
          <w:lang w:val="en-US"/>
        </w:rPr>
        <w:t>única</w:t>
      </w:r>
      <w:proofErr w:type="spellEnd"/>
      <w:r w:rsidR="00AD7D90">
        <w:rPr>
          <w:rFonts w:cstheme="minorHAnsi"/>
          <w:sz w:val="24"/>
          <w:szCs w:val="24"/>
          <w:lang w:val="en-US"/>
        </w:rPr>
        <w:t>.</w:t>
      </w:r>
      <w:r w:rsidR="001068E1">
        <w:rPr>
          <w:rFonts w:cstheme="minorHAnsi"/>
          <w:sz w:val="24"/>
          <w:szCs w:val="24"/>
        </w:rPr>
        <w:t xml:space="preserve"> </w:t>
      </w:r>
      <w:r w:rsidR="008E173B">
        <w:rPr>
          <w:sz w:val="24"/>
          <w:szCs w:val="24"/>
        </w:rPr>
        <w:t>F</w:t>
      </w:r>
      <w:r w:rsidRPr="0027267D">
        <w:rPr>
          <w:sz w:val="24"/>
          <w:szCs w:val="24"/>
        </w:rPr>
        <w:t xml:space="preserve">icando todos os assuntos discutidos gravados e salvos no computador da secretaria (Patrimônio nº 000153) para posteriormente serem arquivados em HD externo. </w:t>
      </w:r>
      <w:r w:rsidRPr="0027267D">
        <w:rPr>
          <w:sz w:val="24"/>
          <w:szCs w:val="24"/>
          <w:shd w:val="clear" w:color="auto" w:fill="FFFFFF"/>
        </w:rPr>
        <w:t>Nada mais havendo a tratar, o Senhor Presidente encerrou a Sessão e para constar, eu, 1ª secretária, lavrei a presente Ata que assino com o Senhor Presidente após sua leitura e aprovação.</w:t>
      </w:r>
    </w:p>
    <w:p w14:paraId="5DEE4B78" w14:textId="77777777" w:rsidR="00A61E3B" w:rsidRPr="0027267D" w:rsidRDefault="00A61E3B">
      <w:pPr>
        <w:pStyle w:val="SemEspaamento"/>
        <w:spacing w:line="240" w:lineRule="auto"/>
        <w:jc w:val="both"/>
        <w:rPr>
          <w:sz w:val="24"/>
          <w:szCs w:val="24"/>
        </w:rPr>
      </w:pPr>
    </w:p>
    <w:p w14:paraId="2CFD75BC" w14:textId="77777777" w:rsidR="00A61E3B" w:rsidRPr="0027267D" w:rsidRDefault="008A08CA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______________________________</w:t>
      </w:r>
    </w:p>
    <w:p w14:paraId="129A827E" w14:textId="77777777" w:rsidR="00A61E3B" w:rsidRPr="0027267D" w:rsidRDefault="008A08CA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Bruno Fernandes de Morais</w:t>
      </w:r>
    </w:p>
    <w:p w14:paraId="53FCD922" w14:textId="2D90EE33" w:rsidR="00A61E3B" w:rsidRDefault="008A08CA" w:rsidP="00B302E5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Presidente</w:t>
      </w:r>
    </w:p>
    <w:p w14:paraId="577C8D66" w14:textId="77777777" w:rsidR="00BF0BB8" w:rsidRDefault="00BF0BB8" w:rsidP="00B302E5">
      <w:pPr>
        <w:pStyle w:val="SemEspaamento"/>
        <w:spacing w:line="240" w:lineRule="auto"/>
        <w:jc w:val="center"/>
        <w:rPr>
          <w:sz w:val="24"/>
          <w:szCs w:val="24"/>
        </w:rPr>
      </w:pPr>
    </w:p>
    <w:p w14:paraId="1FC78E66" w14:textId="39FCBEEA" w:rsidR="00A61E3B" w:rsidRPr="0027267D" w:rsidRDefault="008A08CA" w:rsidP="0027267D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______________________________</w:t>
      </w:r>
    </w:p>
    <w:p w14:paraId="45AE9035" w14:textId="1A4273D7" w:rsidR="00A61E3B" w:rsidRPr="0027267D" w:rsidRDefault="00F80798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Claúdia</w:t>
      </w:r>
      <w:r w:rsidR="008A08CA" w:rsidRPr="0027267D">
        <w:rPr>
          <w:sz w:val="24"/>
          <w:szCs w:val="24"/>
        </w:rPr>
        <w:t xml:space="preserve"> Otelina da Costa</w:t>
      </w:r>
    </w:p>
    <w:p w14:paraId="54DF2116" w14:textId="77777777" w:rsidR="00A61E3B" w:rsidRPr="0027267D" w:rsidRDefault="008A08CA">
      <w:pPr>
        <w:pStyle w:val="SemEspaamento"/>
        <w:spacing w:line="240" w:lineRule="auto"/>
        <w:jc w:val="center"/>
        <w:rPr>
          <w:sz w:val="24"/>
          <w:szCs w:val="24"/>
        </w:rPr>
      </w:pPr>
      <w:r w:rsidRPr="0027267D">
        <w:rPr>
          <w:sz w:val="24"/>
          <w:szCs w:val="24"/>
        </w:rPr>
        <w:t>1ª Secretária</w:t>
      </w:r>
    </w:p>
    <w:sectPr w:rsidR="00A61E3B" w:rsidRPr="0027267D">
      <w:headerReference w:type="default" r:id="rId7"/>
      <w:footerReference w:type="default" r:id="rId8"/>
      <w:type w:val="continuous"/>
      <w:pgSz w:w="11900" w:h="1684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09EC" w14:textId="77777777" w:rsidR="000600E7" w:rsidRDefault="000600E7">
      <w:r>
        <w:separator/>
      </w:r>
    </w:p>
  </w:endnote>
  <w:endnote w:type="continuationSeparator" w:id="0">
    <w:p w14:paraId="38EBAB23" w14:textId="77777777" w:rsidR="000600E7" w:rsidRDefault="0006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5EAB" w14:textId="77777777" w:rsidR="00A61E3B" w:rsidRDefault="00A61E3B">
    <w:pPr>
      <w:pStyle w:val="Corpo"/>
      <w:keepNext/>
      <w:pBdr>
        <w:bottom w:val="single" w:sz="12" w:space="0" w:color="000000"/>
      </w:pBdr>
      <w:tabs>
        <w:tab w:val="center" w:pos="4252"/>
        <w:tab w:val="right" w:pos="8478"/>
      </w:tabs>
      <w:spacing w:after="0" w:line="240" w:lineRule="auto"/>
      <w:jc w:val="center"/>
      <w:rPr>
        <w:sz w:val="16"/>
        <w:szCs w:val="16"/>
        <w:shd w:val="clear" w:color="auto" w:fill="FFFFFF"/>
      </w:rPr>
    </w:pPr>
  </w:p>
  <w:p w14:paraId="3361A056" w14:textId="77777777" w:rsidR="00A61E3B" w:rsidRDefault="008A08CA">
    <w:pPr>
      <w:pStyle w:val="Corpo"/>
      <w:keepNext/>
      <w:tabs>
        <w:tab w:val="center" w:pos="4252"/>
        <w:tab w:val="right" w:pos="8478"/>
      </w:tabs>
      <w:spacing w:after="0" w:line="240" w:lineRule="auto"/>
      <w:jc w:val="center"/>
      <w:rPr>
        <w:sz w:val="16"/>
        <w:szCs w:val="16"/>
      </w:rPr>
    </w:pPr>
    <w:r>
      <w:rPr>
        <w:sz w:val="16"/>
        <w:szCs w:val="16"/>
        <w:shd w:val="clear" w:color="auto" w:fill="FFFFFF"/>
        <w:lang w:val="pt-PT"/>
      </w:rPr>
      <w:t>Rua Heitor C</w:t>
    </w:r>
    <w:r>
      <w:rPr>
        <w:sz w:val="16"/>
        <w:szCs w:val="16"/>
        <w:shd w:val="clear" w:color="auto" w:fill="FFFFFF"/>
      </w:rPr>
      <w:t>â</w:t>
    </w:r>
    <w:proofErr w:type="spellStart"/>
    <w:r>
      <w:rPr>
        <w:sz w:val="16"/>
        <w:szCs w:val="16"/>
        <w:shd w:val="clear" w:color="auto" w:fill="FFFFFF"/>
        <w:lang w:val="pt-PT"/>
      </w:rPr>
      <w:t>ndido</w:t>
    </w:r>
    <w:proofErr w:type="spellEnd"/>
    <w:r>
      <w:rPr>
        <w:sz w:val="16"/>
        <w:szCs w:val="16"/>
        <w:shd w:val="clear" w:color="auto" w:fill="FFFFFF"/>
        <w:lang w:val="pt-PT"/>
      </w:rPr>
      <w:t xml:space="preserve"> de Oliveira, n</w:t>
    </w:r>
    <w:r>
      <w:rPr>
        <w:sz w:val="16"/>
        <w:szCs w:val="16"/>
        <w:shd w:val="clear" w:color="auto" w:fill="FFFFFF"/>
      </w:rPr>
      <w:t xml:space="preserve">º 60, 2º Andar – </w:t>
    </w:r>
    <w:r>
      <w:rPr>
        <w:sz w:val="16"/>
        <w:szCs w:val="16"/>
        <w:shd w:val="clear" w:color="auto" w:fill="FFFFFF"/>
        <w:lang w:val="it-IT"/>
      </w:rPr>
      <w:t>Centro, Ch</w:t>
    </w:r>
    <w:r>
      <w:rPr>
        <w:sz w:val="16"/>
        <w:szCs w:val="16"/>
        <w:shd w:val="clear" w:color="auto" w:fill="FFFFFF"/>
      </w:rPr>
      <w:t>á</w:t>
    </w:r>
    <w:r>
      <w:rPr>
        <w:sz w:val="16"/>
        <w:szCs w:val="16"/>
        <w:shd w:val="clear" w:color="auto" w:fill="FFFFFF"/>
        <w:lang w:val="es-ES_tradnl"/>
      </w:rPr>
      <w:t xml:space="preserve">cara </w:t>
    </w:r>
    <w:r>
      <w:rPr>
        <w:sz w:val="16"/>
        <w:szCs w:val="16"/>
        <w:shd w:val="clear" w:color="auto" w:fill="FFFFFF"/>
      </w:rPr>
      <w:t>– MG, CEP: 36.110-000</w:t>
    </w:r>
  </w:p>
  <w:p w14:paraId="4350D164" w14:textId="77777777" w:rsidR="00A61E3B" w:rsidRDefault="008A08CA">
    <w:pPr>
      <w:pStyle w:val="Corpo"/>
      <w:keepNext/>
      <w:tabs>
        <w:tab w:val="center" w:pos="4252"/>
        <w:tab w:val="right" w:pos="8478"/>
      </w:tabs>
      <w:spacing w:after="0" w:line="240" w:lineRule="auto"/>
      <w:jc w:val="center"/>
      <w:rPr>
        <w:rStyle w:val="Hyperlink1"/>
      </w:rPr>
    </w:pPr>
    <w:r>
      <w:rPr>
        <w:sz w:val="16"/>
        <w:szCs w:val="16"/>
        <w:shd w:val="clear" w:color="auto" w:fill="FFFFFF"/>
      </w:rPr>
      <w:t xml:space="preserve">E-mail: </w:t>
    </w:r>
    <w:hyperlink r:id="rId1" w:history="1">
      <w:r w:rsidR="00A61E3B">
        <w:rPr>
          <w:rStyle w:val="Hyperlink0"/>
          <w:lang w:val="es-ES_tradnl"/>
        </w:rPr>
        <w:t>secretaria.cam.chacara@gmail.com</w:t>
      </w:r>
      <w:r w:rsidR="00A61E3B">
        <w:rPr>
          <w:rStyle w:val="Link"/>
          <w:color w:val="000000"/>
          <w:sz w:val="16"/>
          <w:szCs w:val="16"/>
          <w:u w:val="none" w:color="000000"/>
        </w:rPr>
        <w:t xml:space="preserve">  -</w:t>
      </w:r>
    </w:hyperlink>
    <w:r>
      <w:rPr>
        <w:rStyle w:val="Link"/>
        <w:color w:val="000000"/>
        <w:sz w:val="16"/>
        <w:szCs w:val="16"/>
        <w:u w:val="none" w:color="000000"/>
      </w:rPr>
      <w:t xml:space="preserve">  </w:t>
    </w:r>
    <w:hyperlink r:id="rId2" w:history="1">
      <w:r w:rsidR="00A61E3B">
        <w:rPr>
          <w:rStyle w:val="Hyperlink1"/>
          <w:lang w:val="pt-PT"/>
        </w:rPr>
        <w:t>procuradoria.cam.chacara@gmail.com</w:t>
      </w:r>
    </w:hyperlink>
  </w:p>
  <w:p w14:paraId="0E7DD47B" w14:textId="77777777" w:rsidR="00A61E3B" w:rsidRDefault="008A08CA">
    <w:pPr>
      <w:pStyle w:val="Corpo"/>
      <w:keepNext/>
      <w:tabs>
        <w:tab w:val="center" w:pos="4252"/>
        <w:tab w:val="right" w:pos="8478"/>
      </w:tabs>
      <w:spacing w:after="0" w:line="240" w:lineRule="auto"/>
      <w:jc w:val="center"/>
    </w:pPr>
    <w:r>
      <w:rPr>
        <w:sz w:val="16"/>
        <w:szCs w:val="16"/>
        <w:shd w:val="clear" w:color="auto" w:fill="FFFFFF"/>
      </w:rPr>
      <w:t xml:space="preserve">Site: </w:t>
    </w:r>
    <w:r>
      <w:rPr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79F6" w14:textId="77777777" w:rsidR="000600E7" w:rsidRDefault="000600E7">
      <w:r>
        <w:separator/>
      </w:r>
    </w:p>
  </w:footnote>
  <w:footnote w:type="continuationSeparator" w:id="0">
    <w:p w14:paraId="5C42602C" w14:textId="77777777" w:rsidR="000600E7" w:rsidRDefault="0006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555D6" w14:textId="77777777" w:rsidR="00A61E3B" w:rsidRDefault="008A08CA">
    <w:pPr>
      <w:pStyle w:val="Corpo"/>
      <w:spacing w:after="0" w:line="240" w:lineRule="auto"/>
      <w:ind w:firstLine="1560"/>
      <w:rPr>
        <w:rFonts w:ascii="Franklin Gothic Demi Cond" w:eastAsia="Franklin Gothic Demi Cond" w:hAnsi="Franklin Gothic Demi Cond" w:cs="Franklin Gothic Demi Cond"/>
        <w:b/>
        <w:bCs/>
        <w:sz w:val="48"/>
        <w:szCs w:val="48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90248" wp14:editId="0C89480B">
          <wp:simplePos x="0" y="0"/>
          <wp:positionH relativeFrom="page">
            <wp:posOffset>613410</wp:posOffset>
          </wp:positionH>
          <wp:positionV relativeFrom="page">
            <wp:posOffset>210184</wp:posOffset>
          </wp:positionV>
          <wp:extent cx="1078231" cy="1015365"/>
          <wp:effectExtent l="0" t="0" r="0" b="0"/>
          <wp:wrapNone/>
          <wp:docPr id="910812639" name="officeArt object" descr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gura2" descr="Figura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1" cy="10153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Franklin Gothic Demi Cond" w:eastAsia="Franklin Gothic Demi Cond" w:hAnsi="Franklin Gothic Demi Cond" w:cs="Franklin Gothic Demi Cond"/>
        <w:b/>
        <w:bCs/>
        <w:sz w:val="48"/>
        <w:szCs w:val="48"/>
      </w:rPr>
      <w:t>C</w:t>
    </w:r>
    <w:r>
      <w:rPr>
        <w:rFonts w:ascii="Franklin Gothic Demi Cond" w:eastAsia="Franklin Gothic Demi Cond" w:hAnsi="Franklin Gothic Demi Cond" w:cs="Franklin Gothic Demi Cond"/>
        <w:b/>
        <w:bCs/>
        <w:sz w:val="48"/>
        <w:szCs w:val="48"/>
        <w:lang w:val="pt-PT"/>
      </w:rPr>
      <w:t>Â</w:t>
    </w:r>
    <w:r>
      <w:rPr>
        <w:rFonts w:ascii="Franklin Gothic Demi Cond" w:eastAsia="Franklin Gothic Demi Cond" w:hAnsi="Franklin Gothic Demi Cond" w:cs="Franklin Gothic Demi Cond"/>
        <w:b/>
        <w:bCs/>
        <w:sz w:val="48"/>
        <w:szCs w:val="48"/>
        <w:lang w:val="de-DE"/>
      </w:rPr>
      <w:t>MARA MUNICIPAL DE CH</w:t>
    </w:r>
    <w:r>
      <w:rPr>
        <w:rFonts w:ascii="Franklin Gothic Demi Cond" w:eastAsia="Franklin Gothic Demi Cond" w:hAnsi="Franklin Gothic Demi Cond" w:cs="Franklin Gothic Demi Cond"/>
        <w:b/>
        <w:bCs/>
        <w:sz w:val="48"/>
        <w:szCs w:val="48"/>
        <w:lang w:val="pt-PT"/>
      </w:rPr>
      <w:t>Á</w:t>
    </w:r>
    <w:r>
      <w:rPr>
        <w:rFonts w:ascii="Franklin Gothic Demi Cond" w:eastAsia="Franklin Gothic Demi Cond" w:hAnsi="Franklin Gothic Demi Cond" w:cs="Franklin Gothic Demi Cond"/>
        <w:b/>
        <w:bCs/>
        <w:sz w:val="48"/>
        <w:szCs w:val="48"/>
        <w:lang w:val="de-DE"/>
      </w:rPr>
      <w:t>CARA</w:t>
    </w:r>
  </w:p>
  <w:p w14:paraId="7E6AC5E9" w14:textId="77777777" w:rsidR="00A61E3B" w:rsidRDefault="008A08CA">
    <w:pPr>
      <w:pStyle w:val="Corpo"/>
      <w:spacing w:after="0" w:line="240" w:lineRule="auto"/>
      <w:ind w:left="1414" w:firstLine="1418"/>
    </w:pPr>
    <w:r>
      <w:rPr>
        <w:rFonts w:ascii="Franklin Gothic Demi Cond" w:eastAsia="Franklin Gothic Demi Cond" w:hAnsi="Franklin Gothic Demi Cond" w:cs="Franklin Gothic Demi Cond"/>
        <w:b/>
        <w:bCs/>
        <w:sz w:val="36"/>
        <w:szCs w:val="36"/>
        <w:lang w:val="de-DE"/>
      </w:rPr>
      <w:t>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3A8519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57D84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92570095">
    <w:abstractNumId w:val="0"/>
  </w:num>
  <w:num w:numId="2" w16cid:durableId="1051491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3B"/>
    <w:rsid w:val="00003A8C"/>
    <w:rsid w:val="00014793"/>
    <w:rsid w:val="0004255D"/>
    <w:rsid w:val="000600E7"/>
    <w:rsid w:val="00064AE4"/>
    <w:rsid w:val="00086838"/>
    <w:rsid w:val="000A2B1C"/>
    <w:rsid w:val="000A7909"/>
    <w:rsid w:val="001024ED"/>
    <w:rsid w:val="001068E1"/>
    <w:rsid w:val="00124FAD"/>
    <w:rsid w:val="00137641"/>
    <w:rsid w:val="0018105B"/>
    <w:rsid w:val="00184880"/>
    <w:rsid w:val="001F2574"/>
    <w:rsid w:val="00210711"/>
    <w:rsid w:val="002107B6"/>
    <w:rsid w:val="0027267D"/>
    <w:rsid w:val="002A235D"/>
    <w:rsid w:val="002B225D"/>
    <w:rsid w:val="002E13C7"/>
    <w:rsid w:val="002E652D"/>
    <w:rsid w:val="0035438E"/>
    <w:rsid w:val="003555CC"/>
    <w:rsid w:val="0036275A"/>
    <w:rsid w:val="00372B24"/>
    <w:rsid w:val="003F6A93"/>
    <w:rsid w:val="0042167E"/>
    <w:rsid w:val="00462E27"/>
    <w:rsid w:val="00463185"/>
    <w:rsid w:val="00474B2A"/>
    <w:rsid w:val="004A5B2D"/>
    <w:rsid w:val="004B11EB"/>
    <w:rsid w:val="004B5A1D"/>
    <w:rsid w:val="005144AD"/>
    <w:rsid w:val="00525595"/>
    <w:rsid w:val="0058649B"/>
    <w:rsid w:val="005C5829"/>
    <w:rsid w:val="005C5F23"/>
    <w:rsid w:val="00604592"/>
    <w:rsid w:val="0063363F"/>
    <w:rsid w:val="006944E5"/>
    <w:rsid w:val="006A08BC"/>
    <w:rsid w:val="006C2C6D"/>
    <w:rsid w:val="006E063B"/>
    <w:rsid w:val="007014B2"/>
    <w:rsid w:val="00747706"/>
    <w:rsid w:val="00750D8C"/>
    <w:rsid w:val="00767D71"/>
    <w:rsid w:val="00783FB8"/>
    <w:rsid w:val="007845EC"/>
    <w:rsid w:val="007A13C6"/>
    <w:rsid w:val="007C4B20"/>
    <w:rsid w:val="007C6469"/>
    <w:rsid w:val="00842D21"/>
    <w:rsid w:val="0084759B"/>
    <w:rsid w:val="00857F01"/>
    <w:rsid w:val="00874520"/>
    <w:rsid w:val="00893E98"/>
    <w:rsid w:val="008A08CA"/>
    <w:rsid w:val="008D1676"/>
    <w:rsid w:val="008E173B"/>
    <w:rsid w:val="008E3C3E"/>
    <w:rsid w:val="009130B9"/>
    <w:rsid w:val="009972B1"/>
    <w:rsid w:val="00A03A42"/>
    <w:rsid w:val="00A21A59"/>
    <w:rsid w:val="00A61E3B"/>
    <w:rsid w:val="00A80DF0"/>
    <w:rsid w:val="00AB34F6"/>
    <w:rsid w:val="00AD7D90"/>
    <w:rsid w:val="00AE3E95"/>
    <w:rsid w:val="00B0177D"/>
    <w:rsid w:val="00B129DA"/>
    <w:rsid w:val="00B14249"/>
    <w:rsid w:val="00B302E5"/>
    <w:rsid w:val="00B66BAA"/>
    <w:rsid w:val="00BD029D"/>
    <w:rsid w:val="00BF0BB8"/>
    <w:rsid w:val="00BF2278"/>
    <w:rsid w:val="00C325AE"/>
    <w:rsid w:val="00C3693E"/>
    <w:rsid w:val="00C746BB"/>
    <w:rsid w:val="00C76C02"/>
    <w:rsid w:val="00C83BF8"/>
    <w:rsid w:val="00C90C3F"/>
    <w:rsid w:val="00C95F39"/>
    <w:rsid w:val="00CE5F69"/>
    <w:rsid w:val="00CE6B00"/>
    <w:rsid w:val="00CF6762"/>
    <w:rsid w:val="00D16D47"/>
    <w:rsid w:val="00D3071D"/>
    <w:rsid w:val="00D55B3E"/>
    <w:rsid w:val="00D9636F"/>
    <w:rsid w:val="00D97281"/>
    <w:rsid w:val="00DF5009"/>
    <w:rsid w:val="00E1550D"/>
    <w:rsid w:val="00E51FBF"/>
    <w:rsid w:val="00E71F20"/>
    <w:rsid w:val="00E91232"/>
    <w:rsid w:val="00EA5F9B"/>
    <w:rsid w:val="00EC202B"/>
    <w:rsid w:val="00EE528A"/>
    <w:rsid w:val="00EE6D8E"/>
    <w:rsid w:val="00F175BC"/>
    <w:rsid w:val="00F1788F"/>
    <w:rsid w:val="00F17FA0"/>
    <w:rsid w:val="00F23DD1"/>
    <w:rsid w:val="00F3658C"/>
    <w:rsid w:val="00F80798"/>
    <w:rsid w:val="00F8539D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6B1F"/>
  <w15:docId w15:val="{5A14835B-2B8A-4822-BCB1-BBAADE5DF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uppressAutoHyphens/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16"/>
      <w:szCs w:val="16"/>
      <w:u w:val="single" w:color="0563C1"/>
      <w:shd w:val="clear" w:color="auto" w:fill="FFFFFF"/>
    </w:rPr>
  </w:style>
  <w:style w:type="character" w:customStyle="1" w:styleId="Hyperlink1">
    <w:name w:val="Hyperlink.1"/>
    <w:basedOn w:val="Link"/>
    <w:rPr>
      <w:outline w:val="0"/>
      <w:color w:val="0563C1"/>
      <w:sz w:val="16"/>
      <w:szCs w:val="16"/>
      <w:u w:val="single" w:color="0563C1"/>
    </w:rPr>
  </w:style>
  <w:style w:type="paragraph" w:customStyle="1" w:styleId="ndiceA">
    <w:name w:val="Índice A"/>
    <w:pPr>
      <w:suppressAutoHyphens/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pt-PT"/>
    </w:rPr>
  </w:style>
  <w:style w:type="paragraph" w:styleId="SemEspaamento">
    <w:name w:val="No Spacing"/>
    <w:pPr>
      <w:suppressAutoHyphens/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Câmara Municipal de Chácara</dc:creator>
  <cp:lastModifiedBy>Secretaria Câmara Municipal de Chácara</cp:lastModifiedBy>
  <cp:revision>2</cp:revision>
  <cp:lastPrinted>2025-08-11T22:08:00Z</cp:lastPrinted>
  <dcterms:created xsi:type="dcterms:W3CDTF">2025-09-23T13:32:00Z</dcterms:created>
  <dcterms:modified xsi:type="dcterms:W3CDTF">2025-09-23T13:32:00Z</dcterms:modified>
</cp:coreProperties>
</file>