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D4AC" w14:textId="5B4F5406" w:rsidR="00B75649" w:rsidRPr="00116D26" w:rsidRDefault="00A04F30" w:rsidP="00275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r w:rsidR="007155CF">
        <w:rPr>
          <w:rFonts w:ascii="Times New Roman" w:hAnsi="Times New Roman" w:cs="Times New Roman"/>
          <w:b/>
          <w:bCs/>
          <w:sz w:val="28"/>
          <w:szCs w:val="28"/>
        </w:rPr>
        <w:t>DECRETO</w:t>
      </w:r>
      <w:r w:rsidR="00116D26" w:rsidRPr="00116D26">
        <w:rPr>
          <w:rFonts w:ascii="Times New Roman" w:hAnsi="Times New Roman" w:cs="Times New Roman"/>
          <w:b/>
          <w:bCs/>
          <w:sz w:val="28"/>
          <w:szCs w:val="28"/>
        </w:rPr>
        <w:t xml:space="preserve"> N° </w:t>
      </w:r>
      <w:r w:rsidR="007155C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16D26" w:rsidRPr="00116D26">
        <w:rPr>
          <w:rFonts w:ascii="Times New Roman" w:hAnsi="Times New Roman" w:cs="Times New Roman"/>
          <w:b/>
          <w:bCs/>
          <w:sz w:val="28"/>
          <w:szCs w:val="28"/>
        </w:rPr>
        <w:t>1, DE 09 DE MARÇO DE 2026.</w:t>
      </w:r>
    </w:p>
    <w:p w14:paraId="1E6894D1" w14:textId="77777777" w:rsidR="00B75649" w:rsidRPr="00116D26" w:rsidRDefault="00B75649" w:rsidP="00B75649">
      <w:pPr>
        <w:rPr>
          <w:rFonts w:ascii="Times New Roman" w:hAnsi="Times New Roman" w:cs="Times New Roman"/>
        </w:rPr>
      </w:pPr>
    </w:p>
    <w:p w14:paraId="2D21D099" w14:textId="3A4BCE18" w:rsidR="00B75649" w:rsidRPr="00116D26" w:rsidRDefault="00B75649" w:rsidP="00B75649">
      <w:pPr>
        <w:ind w:left="4248"/>
        <w:jc w:val="both"/>
        <w:rPr>
          <w:rFonts w:ascii="Times New Roman" w:hAnsi="Times New Roman" w:cs="Times New Roman"/>
          <w:i/>
          <w:iCs/>
        </w:rPr>
      </w:pPr>
      <w:r w:rsidRPr="00116D26">
        <w:rPr>
          <w:rFonts w:ascii="Times New Roman" w:hAnsi="Times New Roman" w:cs="Times New Roman"/>
          <w:i/>
          <w:iCs/>
        </w:rPr>
        <w:t>“</w:t>
      </w:r>
      <w:r w:rsidR="000F4591" w:rsidRPr="00116D26">
        <w:rPr>
          <w:rFonts w:ascii="Times New Roman" w:hAnsi="Times New Roman" w:cs="Times New Roman"/>
          <w:b/>
          <w:bCs/>
          <w:i/>
          <w:iCs/>
        </w:rPr>
        <w:t>Dispõe sobre a aprovação das contas da Prefeitura Municipal de Chácara referente ao exercício financeiro de 202</w:t>
      </w:r>
      <w:r w:rsidR="00116D26">
        <w:rPr>
          <w:rFonts w:ascii="Times New Roman" w:hAnsi="Times New Roman" w:cs="Times New Roman"/>
          <w:b/>
          <w:bCs/>
          <w:i/>
          <w:iCs/>
        </w:rPr>
        <w:t>4</w:t>
      </w:r>
      <w:r w:rsidRPr="00116D26">
        <w:rPr>
          <w:rFonts w:ascii="Times New Roman" w:hAnsi="Times New Roman" w:cs="Times New Roman"/>
          <w:i/>
          <w:iCs/>
        </w:rPr>
        <w:t>”</w:t>
      </w:r>
    </w:p>
    <w:p w14:paraId="04593409" w14:textId="47FF0385" w:rsidR="000F4591" w:rsidRPr="00116D26" w:rsidRDefault="006B4CEA" w:rsidP="00B75649">
      <w:pPr>
        <w:ind w:left="4248"/>
        <w:jc w:val="both"/>
        <w:rPr>
          <w:rFonts w:ascii="Times New Roman" w:hAnsi="Times New Roman" w:cs="Times New Roman"/>
        </w:rPr>
      </w:pPr>
      <w:r w:rsidRPr="00116D26">
        <w:rPr>
          <w:rFonts w:ascii="Times New Roman" w:hAnsi="Times New Roman" w:cs="Times New Roman"/>
        </w:rPr>
        <w:t xml:space="preserve">Objeto de deliberação às comissões técnicas em </w:t>
      </w:r>
      <w:r w:rsidR="00600C2B">
        <w:rPr>
          <w:rFonts w:ascii="Times New Roman" w:hAnsi="Times New Roman" w:cs="Times New Roman"/>
        </w:rPr>
        <w:t>02</w:t>
      </w:r>
      <w:r w:rsidRPr="00116D26">
        <w:rPr>
          <w:rFonts w:ascii="Times New Roman" w:hAnsi="Times New Roman" w:cs="Times New Roman"/>
        </w:rPr>
        <w:t xml:space="preserve"> de</w:t>
      </w:r>
      <w:r w:rsidR="00FE65BF" w:rsidRPr="00116D26">
        <w:rPr>
          <w:rFonts w:ascii="Times New Roman" w:hAnsi="Times New Roman" w:cs="Times New Roman"/>
        </w:rPr>
        <w:t xml:space="preserve"> </w:t>
      </w:r>
      <w:r w:rsidR="00600C2B">
        <w:rPr>
          <w:rFonts w:ascii="Times New Roman" w:hAnsi="Times New Roman" w:cs="Times New Roman"/>
        </w:rPr>
        <w:t>março</w:t>
      </w:r>
      <w:r w:rsidRPr="00116D26">
        <w:rPr>
          <w:rFonts w:ascii="Times New Roman" w:hAnsi="Times New Roman" w:cs="Times New Roman"/>
        </w:rPr>
        <w:t xml:space="preserve"> de 202</w:t>
      </w:r>
      <w:r w:rsidR="00600C2B">
        <w:rPr>
          <w:rFonts w:ascii="Times New Roman" w:hAnsi="Times New Roman" w:cs="Times New Roman"/>
        </w:rPr>
        <w:t>6</w:t>
      </w:r>
      <w:r w:rsidRPr="00116D26">
        <w:rPr>
          <w:rFonts w:ascii="Times New Roman" w:hAnsi="Times New Roman" w:cs="Times New Roman"/>
        </w:rPr>
        <w:t>.</w:t>
      </w:r>
    </w:p>
    <w:p w14:paraId="054C39AE" w14:textId="77777777" w:rsidR="00B75649" w:rsidRPr="00116D26" w:rsidRDefault="00B75649" w:rsidP="00B75649">
      <w:pPr>
        <w:rPr>
          <w:rFonts w:ascii="Times New Roman" w:hAnsi="Times New Roman" w:cs="Times New Roman"/>
        </w:rPr>
      </w:pPr>
    </w:p>
    <w:p w14:paraId="584D6F3F" w14:textId="77777777" w:rsidR="00B75649" w:rsidRPr="00116D26" w:rsidRDefault="00B75649" w:rsidP="007370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A Câmara Municipal de Chácara – MG, por seus representantes legais, aprova e eu Presidente promulgo a seguinte resolução:</w:t>
      </w:r>
    </w:p>
    <w:p w14:paraId="6DCB99B6" w14:textId="77777777" w:rsidR="00FE65BF" w:rsidRPr="00116D26" w:rsidRDefault="00FE65BF" w:rsidP="00FE65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8B5BC" w14:textId="1E5769EB" w:rsidR="00FE65BF" w:rsidRPr="00116D26" w:rsidRDefault="00FE65BF" w:rsidP="006A717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Art. 1° Ficam aprovadas as Contas da Prefeitura Municipal de Chácara relativa ao exercício de 202</w:t>
      </w:r>
      <w:r w:rsidR="00A04F30">
        <w:rPr>
          <w:rFonts w:ascii="Times New Roman" w:hAnsi="Times New Roman" w:cs="Times New Roman"/>
          <w:sz w:val="24"/>
          <w:szCs w:val="24"/>
        </w:rPr>
        <w:t>4</w:t>
      </w:r>
      <w:r w:rsidRPr="00116D26">
        <w:rPr>
          <w:rFonts w:ascii="Times New Roman" w:hAnsi="Times New Roman" w:cs="Times New Roman"/>
          <w:sz w:val="24"/>
          <w:szCs w:val="24"/>
        </w:rPr>
        <w:t>, nos termos do Parecer Prévio do Tribunal de Contas do Estado de Minas Gerais.</w:t>
      </w:r>
    </w:p>
    <w:p w14:paraId="0D11B355" w14:textId="13706594" w:rsidR="00FE65BF" w:rsidRPr="00116D26" w:rsidRDefault="006A7178" w:rsidP="007370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Art. 2° Esta Resolução entra em vigor na data de sua publicação.</w:t>
      </w:r>
    </w:p>
    <w:p w14:paraId="1B3E2D26" w14:textId="77777777" w:rsidR="00FE65BF" w:rsidRPr="00116D26" w:rsidRDefault="00FE65BF" w:rsidP="007370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9725AA" w14:textId="77777777" w:rsidR="001A313E" w:rsidRPr="00116D26" w:rsidRDefault="001A313E" w:rsidP="007370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E8AC2E" w14:textId="79BE0F61" w:rsidR="00FE65BF" w:rsidRPr="00116D26" w:rsidRDefault="009C77FF" w:rsidP="00B30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>Comissão de Finança e Orçamento</w:t>
      </w:r>
    </w:p>
    <w:p w14:paraId="2A2B67C5" w14:textId="77777777" w:rsidR="007B159F" w:rsidRPr="00116D26" w:rsidRDefault="007B159F" w:rsidP="00B30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4606A" w14:textId="5CB50937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FBDDA46" w14:textId="7F481E03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>Joaquim Adilson Rocha</w:t>
      </w:r>
    </w:p>
    <w:p w14:paraId="2E33A2A6" w14:textId="4E0D6F1C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Presidente</w:t>
      </w:r>
    </w:p>
    <w:p w14:paraId="3FF6D4C7" w14:textId="77777777" w:rsidR="007B159F" w:rsidRPr="00116D26" w:rsidRDefault="007B159F" w:rsidP="001A313E">
      <w:pPr>
        <w:rPr>
          <w:rFonts w:ascii="Times New Roman" w:hAnsi="Times New Roman" w:cs="Times New Roman"/>
          <w:sz w:val="24"/>
          <w:szCs w:val="24"/>
        </w:rPr>
      </w:pPr>
    </w:p>
    <w:p w14:paraId="21E7783B" w14:textId="77777777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DD42FEB" w14:textId="12FA37E7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>Luiz Felipe Augusto Barreto</w:t>
      </w:r>
    </w:p>
    <w:p w14:paraId="4874F2FA" w14:textId="7C34CCD4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Relator</w:t>
      </w:r>
    </w:p>
    <w:p w14:paraId="5B608C4E" w14:textId="77777777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57BB4" w14:textId="77777777" w:rsidR="007B159F" w:rsidRPr="00116D26" w:rsidRDefault="007B159F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60184" w14:textId="2048352D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6E040E4" w14:textId="77777777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>Cláudia Otelina da Costa</w:t>
      </w:r>
    </w:p>
    <w:p w14:paraId="013705A5" w14:textId="0291C958" w:rsidR="00B3096E" w:rsidRPr="00116D26" w:rsidRDefault="00B3096E" w:rsidP="00B3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Membro</w:t>
      </w:r>
    </w:p>
    <w:p w14:paraId="39E86EA9" w14:textId="77777777" w:rsidR="009C77FF" w:rsidRPr="00116D26" w:rsidRDefault="009C77FF" w:rsidP="009C7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130AA" w14:textId="77777777" w:rsidR="007B159F" w:rsidRPr="00116D26" w:rsidRDefault="007B159F" w:rsidP="001A3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73BD9" w14:textId="77777777" w:rsidR="001A313E" w:rsidRPr="00116D26" w:rsidRDefault="001A313E" w:rsidP="001A3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3AC6" w14:textId="69FD227E" w:rsidR="009C77FF" w:rsidRPr="00116D26" w:rsidRDefault="00EC6B66" w:rsidP="00EC6B6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lastRenderedPageBreak/>
        <w:t>Publicado no quadro de Publicações oficial nesta Câmara Municipal, em conformidade com a legislação vigente.</w:t>
      </w:r>
    </w:p>
    <w:p w14:paraId="4EED9BF0" w14:textId="200F3D11" w:rsidR="009C77FF" w:rsidRPr="00116D26" w:rsidRDefault="00282D6D" w:rsidP="002D74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Chácara, </w:t>
      </w:r>
      <w:r w:rsidR="00F770C8" w:rsidRPr="00116D26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2D7435" w:rsidRPr="00116D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770C8" w:rsidRPr="00116D26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116D26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2D7435" w:rsidRPr="00116D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6D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0FB23E" w14:textId="77777777" w:rsidR="009C77FF" w:rsidRPr="00116D26" w:rsidRDefault="009C77FF" w:rsidP="009C7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7755C" w14:textId="77777777" w:rsidR="007370BC" w:rsidRPr="00116D26" w:rsidRDefault="007370BC" w:rsidP="007370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E936DC" w14:textId="77777777" w:rsidR="0047582C" w:rsidRPr="00116D26" w:rsidRDefault="0047582C" w:rsidP="004758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91068" w14:textId="77777777" w:rsidR="00B75649" w:rsidRPr="00116D26" w:rsidRDefault="00B75649" w:rsidP="007B1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2F75C9E" w14:textId="7EC9F95C" w:rsidR="00B75649" w:rsidRPr="00116D26" w:rsidRDefault="0047582C" w:rsidP="007B1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b/>
          <w:bCs/>
          <w:sz w:val="24"/>
          <w:szCs w:val="24"/>
        </w:rPr>
        <w:t>Bruno Fernandes de Morais</w:t>
      </w:r>
    </w:p>
    <w:p w14:paraId="46A8F689" w14:textId="77777777" w:rsidR="00B75649" w:rsidRPr="00116D26" w:rsidRDefault="00B75649" w:rsidP="007B1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Presidente</w:t>
      </w:r>
    </w:p>
    <w:p w14:paraId="1C6F705D" w14:textId="77777777" w:rsidR="00B75649" w:rsidRPr="00116D26" w:rsidRDefault="00B75649" w:rsidP="00B75649">
      <w:pPr>
        <w:rPr>
          <w:rFonts w:ascii="Times New Roman" w:hAnsi="Times New Roman" w:cs="Times New Roman"/>
          <w:sz w:val="24"/>
          <w:szCs w:val="24"/>
        </w:rPr>
      </w:pPr>
    </w:p>
    <w:p w14:paraId="7A365FFF" w14:textId="77777777" w:rsidR="00B75649" w:rsidRPr="00116D26" w:rsidRDefault="00B75649" w:rsidP="007B1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30DAD08" w14:textId="5BD6EFF1" w:rsidR="00B75649" w:rsidRPr="00116D26" w:rsidRDefault="00A04F30" w:rsidP="007B1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Fernanda Hallack</w:t>
      </w:r>
    </w:p>
    <w:p w14:paraId="0EB3B4E5" w14:textId="75F2B094" w:rsidR="00B75649" w:rsidRPr="00116D26" w:rsidRDefault="00B75649" w:rsidP="007B1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D26">
        <w:rPr>
          <w:rFonts w:ascii="Times New Roman" w:hAnsi="Times New Roman" w:cs="Times New Roman"/>
          <w:sz w:val="24"/>
          <w:szCs w:val="24"/>
        </w:rPr>
        <w:t>Técnic</w:t>
      </w:r>
      <w:r w:rsidR="000817CC" w:rsidRPr="00116D26">
        <w:rPr>
          <w:rFonts w:ascii="Times New Roman" w:hAnsi="Times New Roman" w:cs="Times New Roman"/>
          <w:sz w:val="24"/>
          <w:szCs w:val="24"/>
        </w:rPr>
        <w:t>a</w:t>
      </w:r>
      <w:r w:rsidRPr="00116D26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0817CC" w:rsidRPr="00116D26">
        <w:rPr>
          <w:rFonts w:ascii="Times New Roman" w:hAnsi="Times New Roman" w:cs="Times New Roman"/>
          <w:sz w:val="24"/>
          <w:szCs w:val="24"/>
        </w:rPr>
        <w:t>a</w:t>
      </w:r>
    </w:p>
    <w:p w14:paraId="40248CF7" w14:textId="77777777" w:rsidR="00E1340C" w:rsidRPr="00116D26" w:rsidRDefault="00E1340C">
      <w:pPr>
        <w:rPr>
          <w:rFonts w:ascii="Times New Roman" w:hAnsi="Times New Roman" w:cs="Times New Roman"/>
        </w:rPr>
      </w:pPr>
    </w:p>
    <w:p w14:paraId="6573F311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4D6A4860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78A07A5A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198FDC1A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518ECA42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00A69978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29125952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5F5DA831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4F23F0CF" w14:textId="77777777" w:rsidR="00AF5C7E" w:rsidRPr="00116D26" w:rsidRDefault="00AF5C7E">
      <w:pPr>
        <w:rPr>
          <w:rFonts w:ascii="Times New Roman" w:hAnsi="Times New Roman" w:cs="Times New Roman"/>
        </w:rPr>
      </w:pPr>
    </w:p>
    <w:p w14:paraId="39575A9B" w14:textId="77777777" w:rsidR="00AF5C7E" w:rsidRPr="00116D26" w:rsidRDefault="00AF5C7E">
      <w:pPr>
        <w:rPr>
          <w:rFonts w:ascii="Times New Roman" w:hAnsi="Times New Roman" w:cs="Times New Roman"/>
        </w:rPr>
      </w:pPr>
    </w:p>
    <w:sectPr w:rsidR="00AF5C7E" w:rsidRPr="00116D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3AC3" w14:textId="77777777" w:rsidR="005D7A8C" w:rsidRDefault="005D7A8C" w:rsidP="00F13B04">
      <w:pPr>
        <w:spacing w:after="0" w:line="240" w:lineRule="auto"/>
      </w:pPr>
      <w:r>
        <w:separator/>
      </w:r>
    </w:p>
  </w:endnote>
  <w:endnote w:type="continuationSeparator" w:id="0">
    <w:p w14:paraId="265EEB6F" w14:textId="77777777" w:rsidR="005D7A8C" w:rsidRDefault="005D7A8C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9E65" w14:textId="77777777" w:rsidR="005D7A8C" w:rsidRDefault="005D7A8C" w:rsidP="00F13B04">
      <w:pPr>
        <w:spacing w:after="0" w:line="240" w:lineRule="auto"/>
      </w:pPr>
      <w:r>
        <w:separator/>
      </w:r>
    </w:p>
  </w:footnote>
  <w:footnote w:type="continuationSeparator" w:id="0">
    <w:p w14:paraId="278192EA" w14:textId="77777777" w:rsidR="005D7A8C" w:rsidRDefault="005D7A8C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57CAF"/>
    <w:rsid w:val="00061654"/>
    <w:rsid w:val="000806BE"/>
    <w:rsid w:val="000817CC"/>
    <w:rsid w:val="000C2EF0"/>
    <w:rsid w:val="000D3BED"/>
    <w:rsid w:val="000D3EE7"/>
    <w:rsid w:val="000F4591"/>
    <w:rsid w:val="00116D26"/>
    <w:rsid w:val="00123DF5"/>
    <w:rsid w:val="00124E57"/>
    <w:rsid w:val="00132DAF"/>
    <w:rsid w:val="0015301A"/>
    <w:rsid w:val="0016316D"/>
    <w:rsid w:val="00181B4B"/>
    <w:rsid w:val="001A313E"/>
    <w:rsid w:val="001B59B4"/>
    <w:rsid w:val="001C0048"/>
    <w:rsid w:val="001D1E79"/>
    <w:rsid w:val="001E1FA4"/>
    <w:rsid w:val="00224973"/>
    <w:rsid w:val="00231805"/>
    <w:rsid w:val="002365FC"/>
    <w:rsid w:val="00251458"/>
    <w:rsid w:val="0025259D"/>
    <w:rsid w:val="00265BB5"/>
    <w:rsid w:val="00271384"/>
    <w:rsid w:val="0027314C"/>
    <w:rsid w:val="0027514F"/>
    <w:rsid w:val="00282D6D"/>
    <w:rsid w:val="0028764F"/>
    <w:rsid w:val="002B3D39"/>
    <w:rsid w:val="002D7435"/>
    <w:rsid w:val="002F484A"/>
    <w:rsid w:val="00347A2D"/>
    <w:rsid w:val="0036115D"/>
    <w:rsid w:val="00397DE1"/>
    <w:rsid w:val="003F66EE"/>
    <w:rsid w:val="004202BF"/>
    <w:rsid w:val="0044405E"/>
    <w:rsid w:val="00444C71"/>
    <w:rsid w:val="0047582C"/>
    <w:rsid w:val="00492CA5"/>
    <w:rsid w:val="004C6BBE"/>
    <w:rsid w:val="005238BF"/>
    <w:rsid w:val="005316E0"/>
    <w:rsid w:val="005550E0"/>
    <w:rsid w:val="00576A04"/>
    <w:rsid w:val="005865B7"/>
    <w:rsid w:val="00594E25"/>
    <w:rsid w:val="005A59E8"/>
    <w:rsid w:val="005B0813"/>
    <w:rsid w:val="005D7A8C"/>
    <w:rsid w:val="005F15A5"/>
    <w:rsid w:val="00600C2B"/>
    <w:rsid w:val="00624FF1"/>
    <w:rsid w:val="0064657B"/>
    <w:rsid w:val="00665AB3"/>
    <w:rsid w:val="00676A49"/>
    <w:rsid w:val="006848C1"/>
    <w:rsid w:val="00685E5C"/>
    <w:rsid w:val="006A7178"/>
    <w:rsid w:val="006A75E5"/>
    <w:rsid w:val="006B20CC"/>
    <w:rsid w:val="006B4CEA"/>
    <w:rsid w:val="006D1BDF"/>
    <w:rsid w:val="006D72A9"/>
    <w:rsid w:val="006E285D"/>
    <w:rsid w:val="007155CF"/>
    <w:rsid w:val="007178AE"/>
    <w:rsid w:val="007235A0"/>
    <w:rsid w:val="007370BC"/>
    <w:rsid w:val="00780328"/>
    <w:rsid w:val="0078271A"/>
    <w:rsid w:val="00783FF4"/>
    <w:rsid w:val="007A0A36"/>
    <w:rsid w:val="007B159F"/>
    <w:rsid w:val="007E0FA8"/>
    <w:rsid w:val="00823420"/>
    <w:rsid w:val="00830F74"/>
    <w:rsid w:val="0084417B"/>
    <w:rsid w:val="008B0E59"/>
    <w:rsid w:val="00901BAD"/>
    <w:rsid w:val="00925E87"/>
    <w:rsid w:val="00930537"/>
    <w:rsid w:val="00943645"/>
    <w:rsid w:val="00952665"/>
    <w:rsid w:val="00966376"/>
    <w:rsid w:val="0099215C"/>
    <w:rsid w:val="00997638"/>
    <w:rsid w:val="009C77FF"/>
    <w:rsid w:val="009D1681"/>
    <w:rsid w:val="009D2B20"/>
    <w:rsid w:val="009D6506"/>
    <w:rsid w:val="009F7CD7"/>
    <w:rsid w:val="00A04F30"/>
    <w:rsid w:val="00A26364"/>
    <w:rsid w:val="00A52C10"/>
    <w:rsid w:val="00A60DEE"/>
    <w:rsid w:val="00A80B46"/>
    <w:rsid w:val="00AD1B20"/>
    <w:rsid w:val="00AF5C7E"/>
    <w:rsid w:val="00AF63B5"/>
    <w:rsid w:val="00B3096E"/>
    <w:rsid w:val="00B53413"/>
    <w:rsid w:val="00B60393"/>
    <w:rsid w:val="00B75649"/>
    <w:rsid w:val="00B9275D"/>
    <w:rsid w:val="00BB79FB"/>
    <w:rsid w:val="00BD1B96"/>
    <w:rsid w:val="00BD23D4"/>
    <w:rsid w:val="00BF6D0C"/>
    <w:rsid w:val="00C31878"/>
    <w:rsid w:val="00C52269"/>
    <w:rsid w:val="00C90AB9"/>
    <w:rsid w:val="00C95947"/>
    <w:rsid w:val="00C95998"/>
    <w:rsid w:val="00CB3C98"/>
    <w:rsid w:val="00D0749C"/>
    <w:rsid w:val="00D11EC2"/>
    <w:rsid w:val="00D12257"/>
    <w:rsid w:val="00D15B50"/>
    <w:rsid w:val="00D72F11"/>
    <w:rsid w:val="00D813E3"/>
    <w:rsid w:val="00E1340C"/>
    <w:rsid w:val="00E138BE"/>
    <w:rsid w:val="00E653C0"/>
    <w:rsid w:val="00E96FA0"/>
    <w:rsid w:val="00EC46B7"/>
    <w:rsid w:val="00EC4837"/>
    <w:rsid w:val="00EC6B66"/>
    <w:rsid w:val="00ED1723"/>
    <w:rsid w:val="00F01355"/>
    <w:rsid w:val="00F1304F"/>
    <w:rsid w:val="00F13B04"/>
    <w:rsid w:val="00F770C8"/>
    <w:rsid w:val="00F912A0"/>
    <w:rsid w:val="00F9517D"/>
    <w:rsid w:val="00FE55B1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AVILA CARDOZO</cp:lastModifiedBy>
  <cp:revision>6</cp:revision>
  <dcterms:created xsi:type="dcterms:W3CDTF">2026-03-05T18:44:00Z</dcterms:created>
  <dcterms:modified xsi:type="dcterms:W3CDTF">2026-03-05T19:03:00Z</dcterms:modified>
</cp:coreProperties>
</file>